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A5FA" w14:textId="77777777" w:rsidR="00671CA0" w:rsidRDefault="00671CA0" w:rsidP="00FA1E41">
      <w:pPr>
        <w:ind w:left="-142"/>
      </w:pPr>
    </w:p>
    <w:p w14:paraId="482A3C58" w14:textId="77777777" w:rsidR="00671CA0" w:rsidRPr="00210FAA" w:rsidRDefault="00671CA0" w:rsidP="00210FAA">
      <w:pPr>
        <w:spacing w:before="240" w:line="360" w:lineRule="auto"/>
        <w:ind w:left="-142"/>
        <w:jc w:val="center"/>
        <w:rPr>
          <w:rFonts w:ascii="Myriad Pro" w:hAnsi="Myriad Pro"/>
          <w:b/>
          <w:bCs/>
          <w:sz w:val="28"/>
          <w:szCs w:val="32"/>
        </w:rPr>
      </w:pPr>
      <w:r w:rsidRPr="00210FAA">
        <w:rPr>
          <w:rFonts w:ascii="Myriad Pro" w:hAnsi="Myriad Pro"/>
          <w:b/>
          <w:bCs/>
          <w:sz w:val="28"/>
          <w:szCs w:val="32"/>
        </w:rPr>
        <w:t>CARTA COMPROMISO</w:t>
      </w:r>
    </w:p>
    <w:p w14:paraId="62DCC149" w14:textId="26F0E839" w:rsidR="00671CA0" w:rsidRPr="0038414F" w:rsidRDefault="00671CA0" w:rsidP="00210FAA">
      <w:pPr>
        <w:spacing w:before="240" w:line="360" w:lineRule="auto"/>
        <w:ind w:left="-142"/>
        <w:jc w:val="right"/>
        <w:rPr>
          <w:rFonts w:ascii="Myriad Pro" w:hAnsi="Myriad Pro"/>
          <w:sz w:val="24"/>
          <w:szCs w:val="24"/>
        </w:rPr>
      </w:pPr>
      <w:r w:rsidRPr="0038414F">
        <w:rPr>
          <w:rFonts w:ascii="Myriad Pro" w:hAnsi="Myriad Pro"/>
          <w:sz w:val="24"/>
          <w:szCs w:val="24"/>
        </w:rPr>
        <w:t>____________</w:t>
      </w:r>
      <w:r w:rsidR="00491423" w:rsidRPr="0038414F">
        <w:rPr>
          <w:rFonts w:ascii="Myriad Pro" w:hAnsi="Myriad Pro"/>
          <w:sz w:val="24"/>
          <w:szCs w:val="24"/>
        </w:rPr>
        <w:t>_, Chihuahua</w:t>
      </w:r>
      <w:r w:rsidRPr="0038414F">
        <w:rPr>
          <w:rFonts w:ascii="Myriad Pro" w:hAnsi="Myriad Pro"/>
          <w:sz w:val="24"/>
          <w:szCs w:val="24"/>
        </w:rPr>
        <w:t>, a ____ de _______de 202</w:t>
      </w:r>
      <w:r>
        <w:rPr>
          <w:rFonts w:ascii="Myriad Pro" w:hAnsi="Myriad Pro"/>
          <w:sz w:val="24"/>
          <w:szCs w:val="24"/>
        </w:rPr>
        <w:t>5</w:t>
      </w:r>
      <w:r w:rsidRPr="0038414F">
        <w:rPr>
          <w:rFonts w:ascii="Myriad Pro" w:hAnsi="Myriad Pro"/>
          <w:sz w:val="24"/>
          <w:szCs w:val="24"/>
        </w:rPr>
        <w:t>.</w:t>
      </w:r>
    </w:p>
    <w:p w14:paraId="49EFFEF6" w14:textId="77777777" w:rsidR="00671CA0" w:rsidRPr="0038414F" w:rsidRDefault="00671CA0" w:rsidP="00FA1E41">
      <w:pPr>
        <w:ind w:left="-142"/>
        <w:jc w:val="right"/>
        <w:rPr>
          <w:rFonts w:ascii="Myriad Pro" w:hAnsi="Myriad Pro"/>
          <w:sz w:val="24"/>
          <w:szCs w:val="24"/>
        </w:rPr>
      </w:pPr>
    </w:p>
    <w:p w14:paraId="1714FD5C" w14:textId="77777777" w:rsidR="00671CA0" w:rsidRPr="0038414F" w:rsidRDefault="00671CA0" w:rsidP="00FA1E41">
      <w:pPr>
        <w:tabs>
          <w:tab w:val="left" w:pos="5490"/>
        </w:tabs>
        <w:spacing w:after="0" w:line="240" w:lineRule="auto"/>
        <w:ind w:left="-142"/>
        <w:rPr>
          <w:rFonts w:ascii="Myriad Pro" w:eastAsia="Calibri" w:hAnsi="Myriad Pro" w:cs="Times New Roman"/>
          <w:b/>
          <w:bCs/>
          <w:sz w:val="24"/>
          <w:szCs w:val="24"/>
        </w:rPr>
      </w:pPr>
      <w:r w:rsidRPr="0038414F">
        <w:rPr>
          <w:rFonts w:ascii="Myriad Pro" w:eastAsia="Calibri" w:hAnsi="Myriad Pro" w:cs="Times New Roman"/>
          <w:b/>
          <w:bCs/>
          <w:sz w:val="24"/>
          <w:szCs w:val="24"/>
        </w:rPr>
        <w:t xml:space="preserve">Instituto Estatal Electoral de Chihuahua </w:t>
      </w:r>
    </w:p>
    <w:p w14:paraId="1B486BAB" w14:textId="77777777" w:rsidR="00671CA0" w:rsidRPr="0038414F" w:rsidRDefault="00671CA0" w:rsidP="00FA1E41">
      <w:pPr>
        <w:tabs>
          <w:tab w:val="left" w:pos="5490"/>
        </w:tabs>
        <w:spacing w:after="0" w:line="240" w:lineRule="auto"/>
        <w:ind w:left="-142"/>
        <w:rPr>
          <w:rFonts w:ascii="Myriad Pro" w:eastAsia="Calibri" w:hAnsi="Myriad Pro" w:cs="Times New Roman"/>
          <w:b/>
          <w:bCs/>
          <w:sz w:val="24"/>
          <w:szCs w:val="24"/>
        </w:rPr>
      </w:pPr>
      <w:r w:rsidRPr="0038414F">
        <w:rPr>
          <w:rFonts w:ascii="Myriad Pro" w:eastAsia="Calibri" w:hAnsi="Myriad Pro" w:cs="Times New Roman"/>
          <w:b/>
          <w:bCs/>
          <w:sz w:val="24"/>
          <w:szCs w:val="24"/>
        </w:rPr>
        <w:t>Presente.</w:t>
      </w:r>
    </w:p>
    <w:p w14:paraId="44575045" w14:textId="77777777" w:rsidR="00671CA0" w:rsidRPr="0038414F" w:rsidRDefault="00671CA0" w:rsidP="00FA1E41">
      <w:pPr>
        <w:tabs>
          <w:tab w:val="left" w:pos="5490"/>
        </w:tabs>
        <w:spacing w:after="0" w:line="240" w:lineRule="auto"/>
        <w:ind w:left="-142"/>
        <w:rPr>
          <w:rFonts w:ascii="Myriad Pro" w:eastAsia="Calibri" w:hAnsi="Myriad Pro" w:cs="Times New Roman"/>
          <w:b/>
          <w:bCs/>
          <w:sz w:val="24"/>
          <w:szCs w:val="24"/>
        </w:rPr>
      </w:pPr>
    </w:p>
    <w:p w14:paraId="64AF360A" w14:textId="77777777" w:rsidR="00671CA0" w:rsidRPr="0038414F" w:rsidRDefault="00671CA0" w:rsidP="00FA1E41">
      <w:pPr>
        <w:tabs>
          <w:tab w:val="left" w:pos="5490"/>
        </w:tabs>
        <w:spacing w:after="0" w:line="240" w:lineRule="auto"/>
        <w:ind w:left="-142"/>
        <w:jc w:val="right"/>
        <w:rPr>
          <w:rFonts w:ascii="Calibri" w:eastAsia="Calibri" w:hAnsi="Calibri" w:cs="Times New Roman"/>
          <w:sz w:val="16"/>
          <w:szCs w:val="16"/>
        </w:rPr>
      </w:pPr>
    </w:p>
    <w:p w14:paraId="3CFB98FD" w14:textId="3ECFD1EE" w:rsidR="00673DE2" w:rsidRPr="0038414F" w:rsidRDefault="00671CA0" w:rsidP="00673DE2">
      <w:pPr>
        <w:ind w:left="-142"/>
        <w:jc w:val="both"/>
        <w:rPr>
          <w:rFonts w:ascii="Myriad Pro" w:hAnsi="Myriad Pro"/>
          <w:sz w:val="24"/>
          <w:szCs w:val="24"/>
        </w:rPr>
      </w:pPr>
      <w:r w:rsidRPr="0038414F">
        <w:rPr>
          <w:rFonts w:ascii="Myriad Pro" w:hAnsi="Myriad Pro"/>
          <w:bCs/>
          <w:sz w:val="24"/>
          <w:szCs w:val="24"/>
        </w:rPr>
        <w:t>P</w:t>
      </w:r>
      <w:r w:rsidRPr="0038414F">
        <w:rPr>
          <w:rFonts w:ascii="Myriad Pro" w:hAnsi="Myriad Pro"/>
          <w:sz w:val="24"/>
          <w:szCs w:val="24"/>
        </w:rPr>
        <w:t xml:space="preserve">or medio de la presente, y con fundamento en las bases del </w:t>
      </w:r>
      <w:r w:rsidRPr="0038414F">
        <w:rPr>
          <w:rFonts w:ascii="Myriad Pro" w:hAnsi="Myriad Pro"/>
          <w:b/>
          <w:sz w:val="24"/>
          <w:szCs w:val="24"/>
        </w:rPr>
        <w:t>Concurso Nacional de Oratoria 202</w:t>
      </w:r>
      <w:r>
        <w:rPr>
          <w:rFonts w:ascii="Myriad Pro" w:hAnsi="Myriad Pro"/>
          <w:b/>
          <w:sz w:val="24"/>
          <w:szCs w:val="24"/>
        </w:rPr>
        <w:t>5</w:t>
      </w:r>
      <w:r w:rsidRPr="0038414F">
        <w:rPr>
          <w:rFonts w:ascii="Myriad Pro" w:hAnsi="Myriad Pro"/>
          <w:b/>
          <w:sz w:val="24"/>
          <w:szCs w:val="24"/>
        </w:rPr>
        <w:t>, DR. BELISARIO DOMÍNGUEZ PALENCIA “Libres por la palabra libre”</w:t>
      </w:r>
      <w:r w:rsidRPr="0038414F">
        <w:rPr>
          <w:rFonts w:ascii="Myriad Pro" w:hAnsi="Myriad Pro"/>
          <w:sz w:val="24"/>
          <w:szCs w:val="24"/>
        </w:rPr>
        <w:t xml:space="preserve"> organizado en su fase estatal por el Instituto Estatal Electoral de Chihuahua, declaro bajo protesta de decir verdad que </w:t>
      </w:r>
      <w:r>
        <w:rPr>
          <w:rFonts w:ascii="Myriad Pro" w:hAnsi="Myriad Pro"/>
          <w:sz w:val="24"/>
          <w:szCs w:val="24"/>
        </w:rPr>
        <w:t>los discursos</w:t>
      </w:r>
      <w:r w:rsidRPr="0038414F">
        <w:rPr>
          <w:rFonts w:ascii="Myriad Pro" w:hAnsi="Myriad Pro"/>
          <w:sz w:val="24"/>
          <w:szCs w:val="24"/>
        </w:rPr>
        <w:t xml:space="preserve"> que se disertará</w:t>
      </w:r>
      <w:r>
        <w:rPr>
          <w:rFonts w:ascii="Myriad Pro" w:hAnsi="Myriad Pro"/>
          <w:sz w:val="24"/>
          <w:szCs w:val="24"/>
        </w:rPr>
        <w:t>n</w:t>
      </w:r>
      <w:r w:rsidRPr="0038414F">
        <w:rPr>
          <w:rFonts w:ascii="Myriad Pro" w:hAnsi="Myriad Pro"/>
          <w:sz w:val="24"/>
          <w:szCs w:val="24"/>
        </w:rPr>
        <w:t xml:space="preserve"> en las fases estatal y en su caso en la nacional</w:t>
      </w:r>
      <w:r>
        <w:rPr>
          <w:rFonts w:ascii="Myriad Pro" w:hAnsi="Myriad Pro"/>
          <w:sz w:val="24"/>
          <w:szCs w:val="24"/>
        </w:rPr>
        <w:t>,</w:t>
      </w:r>
      <w:r w:rsidRPr="0038414F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son originales</w:t>
      </w:r>
      <w:r w:rsidRPr="0038414F">
        <w:rPr>
          <w:rFonts w:ascii="Myriad Pro" w:hAnsi="Myriad Pro"/>
          <w:sz w:val="24"/>
          <w:szCs w:val="24"/>
        </w:rPr>
        <w:t xml:space="preserve"> y no ha</w:t>
      </w:r>
      <w:r>
        <w:rPr>
          <w:rFonts w:ascii="Myriad Pro" w:hAnsi="Myriad Pro"/>
          <w:sz w:val="24"/>
          <w:szCs w:val="24"/>
        </w:rPr>
        <w:t>n</w:t>
      </w:r>
      <w:r w:rsidRPr="0038414F">
        <w:rPr>
          <w:rFonts w:ascii="Myriad Pro" w:hAnsi="Myriad Pro"/>
          <w:sz w:val="24"/>
          <w:szCs w:val="24"/>
        </w:rPr>
        <w:t xml:space="preserve"> sido expuesto</w:t>
      </w:r>
      <w:r>
        <w:rPr>
          <w:rFonts w:ascii="Myriad Pro" w:hAnsi="Myriad Pro"/>
          <w:sz w:val="24"/>
          <w:szCs w:val="24"/>
        </w:rPr>
        <w:t>s</w:t>
      </w:r>
      <w:r w:rsidRPr="0038414F">
        <w:rPr>
          <w:rFonts w:ascii="Myriad Pro" w:hAnsi="Myriad Pro"/>
          <w:sz w:val="24"/>
          <w:szCs w:val="24"/>
        </w:rPr>
        <w:t xml:space="preserve"> y/o publicado</w:t>
      </w:r>
      <w:r>
        <w:rPr>
          <w:rFonts w:ascii="Myriad Pro" w:hAnsi="Myriad Pro"/>
          <w:sz w:val="24"/>
          <w:szCs w:val="24"/>
        </w:rPr>
        <w:t>s</w:t>
      </w:r>
      <w:r w:rsidRPr="0038414F">
        <w:rPr>
          <w:rFonts w:ascii="Myriad Pro" w:hAnsi="Myriad Pro"/>
          <w:sz w:val="24"/>
          <w:szCs w:val="24"/>
        </w:rPr>
        <w:t xml:space="preserve"> y soy responsable de la veracidad de los datos que se proporcionan</w:t>
      </w:r>
      <w:r w:rsidR="00673DE2">
        <w:rPr>
          <w:rFonts w:ascii="Myriad Pro" w:hAnsi="Myriad Pro"/>
          <w:sz w:val="24"/>
          <w:szCs w:val="24"/>
        </w:rPr>
        <w:t>, acepto que los gastos que se generen por mi participación en la etapa estatal del Concurso correrán por mi cuenta.</w:t>
      </w:r>
    </w:p>
    <w:p w14:paraId="458FD0E2" w14:textId="77777777" w:rsidR="00671CA0" w:rsidRDefault="00671CA0" w:rsidP="00FA1E41">
      <w:pPr>
        <w:ind w:left="-142"/>
        <w:jc w:val="both"/>
        <w:rPr>
          <w:rFonts w:ascii="Myriad Pro" w:hAnsi="Myriad Pro"/>
          <w:sz w:val="24"/>
          <w:szCs w:val="24"/>
        </w:rPr>
      </w:pPr>
      <w:r w:rsidRPr="0038414F">
        <w:rPr>
          <w:rFonts w:ascii="Myriad Pro" w:hAnsi="Myriad Pro"/>
          <w:sz w:val="24"/>
          <w:szCs w:val="24"/>
        </w:rPr>
        <w:t>Otorgo mi consentimiento para que, mi</w:t>
      </w:r>
      <w:r>
        <w:rPr>
          <w:rFonts w:ascii="Myriad Pro" w:hAnsi="Myriad Pro"/>
          <w:sz w:val="24"/>
          <w:szCs w:val="24"/>
        </w:rPr>
        <w:t>s</w:t>
      </w:r>
      <w:r w:rsidRPr="0038414F">
        <w:rPr>
          <w:rFonts w:ascii="Myriad Pro" w:hAnsi="Myriad Pro"/>
          <w:sz w:val="24"/>
          <w:szCs w:val="24"/>
        </w:rPr>
        <w:t xml:space="preserve"> discurso</w:t>
      </w:r>
      <w:r>
        <w:rPr>
          <w:rFonts w:ascii="Myriad Pro" w:hAnsi="Myriad Pro"/>
          <w:sz w:val="24"/>
          <w:szCs w:val="24"/>
        </w:rPr>
        <w:t>s</w:t>
      </w:r>
      <w:r w:rsidRPr="0038414F">
        <w:rPr>
          <w:rFonts w:ascii="Myriad Pro" w:hAnsi="Myriad Pro"/>
          <w:sz w:val="24"/>
          <w:szCs w:val="24"/>
        </w:rPr>
        <w:t xml:space="preserve"> forme</w:t>
      </w:r>
      <w:r>
        <w:rPr>
          <w:rFonts w:ascii="Myriad Pro" w:hAnsi="Myriad Pro"/>
          <w:sz w:val="24"/>
          <w:szCs w:val="24"/>
        </w:rPr>
        <w:t>n</w:t>
      </w:r>
      <w:r w:rsidRPr="0038414F">
        <w:rPr>
          <w:rFonts w:ascii="Myriad Pro" w:hAnsi="Myriad Pro"/>
          <w:sz w:val="24"/>
          <w:szCs w:val="24"/>
        </w:rPr>
        <w:t xml:space="preserve"> parte del acervo de la institución organizadora y pueda ser utilizado para su divulgación sin recibir contraprestación ni regalía alguna.</w:t>
      </w:r>
    </w:p>
    <w:p w14:paraId="2049E53D" w14:textId="07F15D54" w:rsidR="00491423" w:rsidRDefault="00712DE5" w:rsidP="00FA1E41">
      <w:pPr>
        <w:ind w:left="-142"/>
        <w:jc w:val="both"/>
        <w:rPr>
          <w:rFonts w:ascii="Myriad Pro" w:hAnsi="Myriad Pro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Asimismo, m</w:t>
      </w:r>
      <w:r w:rsidR="00491423" w:rsidRPr="002A03A0">
        <w:rPr>
          <w:rFonts w:ascii="Arial" w:hAnsi="Arial" w:cs="Arial"/>
          <w:color w:val="000000" w:themeColor="text1"/>
          <w:sz w:val="24"/>
          <w:szCs w:val="24"/>
        </w:rPr>
        <w:t>anifiesto mi conformidad y autorización para</w:t>
      </w:r>
      <w:r w:rsidRPr="00712D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56A">
        <w:rPr>
          <w:rFonts w:ascii="Arial" w:hAnsi="Arial" w:cs="Arial"/>
          <w:color w:val="000000" w:themeColor="text1"/>
          <w:sz w:val="24"/>
          <w:szCs w:val="24"/>
        </w:rPr>
        <w:t xml:space="preserve">que las imágenes, </w:t>
      </w:r>
      <w:r w:rsidR="0040556A" w:rsidRPr="002A03A0">
        <w:rPr>
          <w:rFonts w:ascii="Arial" w:hAnsi="Arial" w:cs="Arial"/>
          <w:color w:val="000000" w:themeColor="text1"/>
          <w:sz w:val="24"/>
          <w:szCs w:val="24"/>
        </w:rPr>
        <w:t>fotografía</w:t>
      </w:r>
      <w:r w:rsidR="0040556A">
        <w:rPr>
          <w:rFonts w:ascii="Arial" w:hAnsi="Arial" w:cs="Arial"/>
          <w:color w:val="000000" w:themeColor="text1"/>
          <w:sz w:val="24"/>
          <w:szCs w:val="24"/>
        </w:rPr>
        <w:t>s</w:t>
      </w:r>
      <w:r w:rsidR="0040556A" w:rsidRPr="002A03A0">
        <w:rPr>
          <w:rFonts w:ascii="Arial" w:hAnsi="Arial" w:cs="Arial"/>
          <w:color w:val="000000" w:themeColor="text1"/>
          <w:sz w:val="24"/>
          <w:szCs w:val="24"/>
        </w:rPr>
        <w:t xml:space="preserve"> y/o videos</w:t>
      </w:r>
      <w:r w:rsidR="00210FAA">
        <w:rPr>
          <w:rFonts w:ascii="Arial" w:hAnsi="Arial" w:cs="Arial"/>
          <w:color w:val="000000" w:themeColor="text1"/>
          <w:sz w:val="24"/>
          <w:szCs w:val="24"/>
        </w:rPr>
        <w:t xml:space="preserve"> de mi persona</w:t>
      </w:r>
      <w:r w:rsidR="0040556A">
        <w:rPr>
          <w:rFonts w:ascii="Arial" w:hAnsi="Arial" w:cs="Arial"/>
          <w:color w:val="000000" w:themeColor="text1"/>
          <w:sz w:val="24"/>
          <w:szCs w:val="24"/>
        </w:rPr>
        <w:t xml:space="preserve"> que resulten durante e</w:t>
      </w:r>
      <w:r w:rsidR="00210FAA">
        <w:rPr>
          <w:rFonts w:ascii="Arial" w:hAnsi="Arial" w:cs="Arial"/>
          <w:color w:val="000000" w:themeColor="text1"/>
          <w:sz w:val="24"/>
          <w:szCs w:val="24"/>
        </w:rPr>
        <w:t>l</w:t>
      </w:r>
      <w:r w:rsidR="0040556A">
        <w:rPr>
          <w:rFonts w:ascii="Arial" w:hAnsi="Arial" w:cs="Arial"/>
          <w:color w:val="000000" w:themeColor="text1"/>
          <w:sz w:val="24"/>
          <w:szCs w:val="24"/>
        </w:rPr>
        <w:t xml:space="preserve"> Concurso puedan ser</w:t>
      </w:r>
      <w:r w:rsidR="00491423" w:rsidRPr="002A03A0">
        <w:rPr>
          <w:rFonts w:ascii="Arial" w:hAnsi="Arial" w:cs="Arial"/>
          <w:color w:val="000000" w:themeColor="text1"/>
          <w:sz w:val="24"/>
          <w:szCs w:val="24"/>
        </w:rPr>
        <w:t xml:space="preserve"> utilizados con fines de las actividades relativas al</w:t>
      </w:r>
      <w:r w:rsidR="00491423" w:rsidRPr="00491423">
        <w:rPr>
          <w:rFonts w:ascii="Myriad Pro" w:hAnsi="Myriad Pro"/>
          <w:b/>
          <w:sz w:val="24"/>
          <w:szCs w:val="24"/>
        </w:rPr>
        <w:t xml:space="preserve"> </w:t>
      </w:r>
      <w:r w:rsidR="00491423" w:rsidRPr="0038414F">
        <w:rPr>
          <w:rFonts w:ascii="Myriad Pro" w:hAnsi="Myriad Pro"/>
          <w:b/>
          <w:sz w:val="24"/>
          <w:szCs w:val="24"/>
        </w:rPr>
        <w:t>Concurso Nacional de Oratoria 202</w:t>
      </w:r>
      <w:r w:rsidR="00491423">
        <w:rPr>
          <w:rFonts w:ascii="Myriad Pro" w:hAnsi="Myriad Pro"/>
          <w:b/>
          <w:sz w:val="24"/>
          <w:szCs w:val="24"/>
        </w:rPr>
        <w:t>5</w:t>
      </w:r>
      <w:r w:rsidR="00491423" w:rsidRPr="0038414F">
        <w:rPr>
          <w:rFonts w:ascii="Myriad Pro" w:hAnsi="Myriad Pro"/>
          <w:b/>
          <w:sz w:val="24"/>
          <w:szCs w:val="24"/>
        </w:rPr>
        <w:t>, DR. BELISARIO DOMÍNGUEZ PALENCIA “Libres por la palabra libre”</w:t>
      </w:r>
      <w:r w:rsidR="00491423">
        <w:rPr>
          <w:rFonts w:ascii="Myriad Pro" w:hAnsi="Myriad Pro"/>
          <w:b/>
          <w:sz w:val="24"/>
          <w:szCs w:val="24"/>
        </w:rPr>
        <w:t>.</w:t>
      </w:r>
    </w:p>
    <w:p w14:paraId="77CA3F02" w14:textId="77777777" w:rsidR="00210FAA" w:rsidRDefault="00210FAA" w:rsidP="00FA1E41">
      <w:pPr>
        <w:ind w:left="-142"/>
        <w:jc w:val="both"/>
        <w:rPr>
          <w:rFonts w:ascii="Myriad Pro" w:hAnsi="Myriad Pro"/>
          <w:sz w:val="24"/>
          <w:szCs w:val="24"/>
        </w:rPr>
      </w:pPr>
    </w:p>
    <w:p w14:paraId="3F0DAFFD" w14:textId="77777777" w:rsidR="00671CA0" w:rsidRPr="008158B3" w:rsidRDefault="00671CA0" w:rsidP="00FA1E41">
      <w:pPr>
        <w:ind w:left="-142"/>
        <w:jc w:val="center"/>
        <w:rPr>
          <w:rFonts w:ascii="Myriad Pro" w:hAnsi="Myriad Pro"/>
          <w:b/>
          <w:bCs/>
          <w:sz w:val="24"/>
          <w:szCs w:val="24"/>
        </w:rPr>
      </w:pPr>
      <w:r w:rsidRPr="008158B3">
        <w:rPr>
          <w:rFonts w:ascii="Myriad Pro" w:hAnsi="Myriad Pro"/>
          <w:b/>
          <w:bCs/>
          <w:sz w:val="24"/>
          <w:szCs w:val="24"/>
        </w:rPr>
        <w:t>Atentamente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5665"/>
      </w:tblGrid>
      <w:tr w:rsidR="00671CA0" w:rsidRPr="008158B3" w14:paraId="7B102DA4" w14:textId="77777777" w:rsidTr="00673DE2">
        <w:trPr>
          <w:trHeight w:val="603"/>
        </w:trPr>
        <w:tc>
          <w:tcPr>
            <w:tcW w:w="2798" w:type="dxa"/>
            <w:vAlign w:val="bottom"/>
          </w:tcPr>
          <w:p w14:paraId="47740881" w14:textId="7E2BF904" w:rsidR="00671CA0" w:rsidRPr="008158B3" w:rsidRDefault="00671CA0" w:rsidP="00673DE2">
            <w:pPr>
              <w:spacing w:after="0" w:line="24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5665" w:type="dxa"/>
            <w:vAlign w:val="bottom"/>
          </w:tcPr>
          <w:p w14:paraId="49772696" w14:textId="309F964D" w:rsidR="00671CA0" w:rsidRPr="008158B3" w:rsidRDefault="00491423" w:rsidP="00673DE2">
            <w:pPr>
              <w:spacing w:after="0" w:line="240" w:lineRule="auto"/>
              <w:ind w:left="-142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___________________________________</w:t>
            </w:r>
          </w:p>
        </w:tc>
      </w:tr>
      <w:tr w:rsidR="00671CA0" w:rsidRPr="008158B3" w14:paraId="46E5F0C5" w14:textId="77777777" w:rsidTr="00673DE2">
        <w:trPr>
          <w:trHeight w:val="603"/>
        </w:trPr>
        <w:tc>
          <w:tcPr>
            <w:tcW w:w="2798" w:type="dxa"/>
            <w:vAlign w:val="bottom"/>
          </w:tcPr>
          <w:p w14:paraId="12657DC0" w14:textId="77FCFAA6" w:rsidR="00671CA0" w:rsidRPr="008158B3" w:rsidRDefault="00671CA0" w:rsidP="00673DE2">
            <w:pPr>
              <w:spacing w:after="0" w:line="24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5665" w:type="dxa"/>
            <w:vAlign w:val="bottom"/>
          </w:tcPr>
          <w:p w14:paraId="5A95FBB3" w14:textId="4C40BF40" w:rsidR="00671CA0" w:rsidRPr="008158B3" w:rsidRDefault="00491423" w:rsidP="00673DE2">
            <w:pPr>
              <w:spacing w:after="0" w:line="240" w:lineRule="auto"/>
              <w:ind w:left="-142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___________________________________</w:t>
            </w:r>
          </w:p>
        </w:tc>
      </w:tr>
      <w:tr w:rsidR="00671CA0" w:rsidRPr="008158B3" w14:paraId="03F6746E" w14:textId="77777777" w:rsidTr="00673DE2">
        <w:trPr>
          <w:trHeight w:val="603"/>
        </w:trPr>
        <w:tc>
          <w:tcPr>
            <w:tcW w:w="2798" w:type="dxa"/>
            <w:vAlign w:val="bottom"/>
          </w:tcPr>
          <w:p w14:paraId="04955F83" w14:textId="5C0D86C9" w:rsidR="00671CA0" w:rsidRPr="008158B3" w:rsidRDefault="00671CA0" w:rsidP="00673DE2">
            <w:pPr>
              <w:spacing w:after="0" w:line="24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Correo electrónico:</w:t>
            </w:r>
          </w:p>
        </w:tc>
        <w:tc>
          <w:tcPr>
            <w:tcW w:w="5665" w:type="dxa"/>
            <w:vAlign w:val="bottom"/>
          </w:tcPr>
          <w:p w14:paraId="717DD8E3" w14:textId="427E1E0C" w:rsidR="00671CA0" w:rsidRPr="008158B3" w:rsidRDefault="00491423" w:rsidP="00673DE2">
            <w:pPr>
              <w:spacing w:after="0" w:line="240" w:lineRule="auto"/>
              <w:ind w:left="-142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___________________________________</w:t>
            </w:r>
          </w:p>
        </w:tc>
      </w:tr>
      <w:tr w:rsidR="00671CA0" w:rsidRPr="008158B3" w14:paraId="1E050AFA" w14:textId="77777777" w:rsidTr="00673DE2">
        <w:trPr>
          <w:trHeight w:val="603"/>
        </w:trPr>
        <w:tc>
          <w:tcPr>
            <w:tcW w:w="2798" w:type="dxa"/>
            <w:vAlign w:val="bottom"/>
          </w:tcPr>
          <w:p w14:paraId="43D03687" w14:textId="0DF8A391" w:rsidR="00671CA0" w:rsidRPr="008158B3" w:rsidRDefault="00671CA0" w:rsidP="00673DE2">
            <w:pPr>
              <w:spacing w:after="0" w:line="24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158B3">
              <w:rPr>
                <w:rFonts w:ascii="Myriad Pro" w:hAnsi="Myriad Pro"/>
                <w:b/>
                <w:bCs/>
                <w:sz w:val="24"/>
                <w:szCs w:val="24"/>
              </w:rPr>
              <w:t>Número de teléfono:</w:t>
            </w:r>
          </w:p>
        </w:tc>
        <w:tc>
          <w:tcPr>
            <w:tcW w:w="5665" w:type="dxa"/>
            <w:vAlign w:val="bottom"/>
          </w:tcPr>
          <w:p w14:paraId="25C8A8EB" w14:textId="583ED987" w:rsidR="00671CA0" w:rsidRPr="008158B3" w:rsidRDefault="00491423" w:rsidP="00673DE2">
            <w:pPr>
              <w:spacing w:after="0" w:line="240" w:lineRule="auto"/>
              <w:ind w:left="-142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___________________________________</w:t>
            </w:r>
          </w:p>
        </w:tc>
      </w:tr>
    </w:tbl>
    <w:p w14:paraId="6DA2CAD7" w14:textId="77777777" w:rsidR="00ED4680" w:rsidRDefault="00ED4680" w:rsidP="00FA1E41">
      <w:pPr>
        <w:ind w:left="-142"/>
      </w:pPr>
    </w:p>
    <w:sectPr w:rsidR="00ED4680" w:rsidSect="00FA1E41">
      <w:headerReference w:type="default" r:id="rId6"/>
      <w:pgSz w:w="12240" w:h="15840"/>
      <w:pgMar w:top="1701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4E5D" w14:textId="77777777" w:rsidR="006142CD" w:rsidRDefault="006142CD" w:rsidP="00671CA0">
      <w:pPr>
        <w:spacing w:after="0" w:line="240" w:lineRule="auto"/>
      </w:pPr>
      <w:r>
        <w:separator/>
      </w:r>
    </w:p>
  </w:endnote>
  <w:endnote w:type="continuationSeparator" w:id="0">
    <w:p w14:paraId="7F05439D" w14:textId="77777777" w:rsidR="006142CD" w:rsidRDefault="006142CD" w:rsidP="0067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9F93" w14:textId="77777777" w:rsidR="006142CD" w:rsidRDefault="006142CD" w:rsidP="00671CA0">
      <w:pPr>
        <w:spacing w:after="0" w:line="240" w:lineRule="auto"/>
      </w:pPr>
      <w:r>
        <w:separator/>
      </w:r>
    </w:p>
  </w:footnote>
  <w:footnote w:type="continuationSeparator" w:id="0">
    <w:p w14:paraId="7E717D71" w14:textId="77777777" w:rsidR="006142CD" w:rsidRDefault="006142CD" w:rsidP="0067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6B15" w14:textId="099C87CF" w:rsidR="0040556A" w:rsidRDefault="0040556A">
    <w:pPr>
      <w:pStyle w:val="Encabezado"/>
    </w:pPr>
    <w:r>
      <w:rPr>
        <w:noProof/>
      </w:rPr>
      <w:drawing>
        <wp:anchor distT="0" distB="0" distL="114300" distR="114300" simplePos="0" relativeHeight="251630592" behindDoc="0" locked="0" layoutInCell="1" allowOverlap="1" wp14:anchorId="503E69CB" wp14:editId="541BDA1B">
          <wp:simplePos x="0" y="0"/>
          <wp:positionH relativeFrom="column">
            <wp:posOffset>4942510</wp:posOffset>
          </wp:positionH>
          <wp:positionV relativeFrom="paragraph">
            <wp:posOffset>95250</wp:posOffset>
          </wp:positionV>
          <wp:extent cx="798260" cy="432000"/>
          <wp:effectExtent l="0" t="0" r="1905" b="6350"/>
          <wp:wrapSquare wrapText="bothSides"/>
          <wp:docPr id="194802872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6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880" behindDoc="0" locked="0" layoutInCell="1" allowOverlap="1" wp14:anchorId="14A46219" wp14:editId="44BA9373">
          <wp:simplePos x="0" y="0"/>
          <wp:positionH relativeFrom="column">
            <wp:posOffset>3490595</wp:posOffset>
          </wp:positionH>
          <wp:positionV relativeFrom="paragraph">
            <wp:posOffset>91440</wp:posOffset>
          </wp:positionV>
          <wp:extent cx="1478915" cy="431800"/>
          <wp:effectExtent l="0" t="0" r="6985" b="6350"/>
          <wp:wrapSquare wrapText="bothSides"/>
          <wp:docPr id="11104228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0" locked="0" layoutInCell="1" allowOverlap="1" wp14:anchorId="24175EAE" wp14:editId="459F5817">
          <wp:simplePos x="0" y="0"/>
          <wp:positionH relativeFrom="column">
            <wp:posOffset>2759710</wp:posOffset>
          </wp:positionH>
          <wp:positionV relativeFrom="paragraph">
            <wp:posOffset>181610</wp:posOffset>
          </wp:positionV>
          <wp:extent cx="677545" cy="259715"/>
          <wp:effectExtent l="0" t="0" r="8255" b="6985"/>
          <wp:wrapSquare wrapText="bothSides"/>
          <wp:docPr id="417685957" name="Imagen 1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685957" name="Imagen 11" descr="Imagen que contiene Logotipo&#10;&#10;El contenido generado por IA puede ser incorrec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259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6CAD79" wp14:editId="6E0E5B57">
          <wp:simplePos x="0" y="0"/>
          <wp:positionH relativeFrom="column">
            <wp:posOffset>1873885</wp:posOffset>
          </wp:positionH>
          <wp:positionV relativeFrom="paragraph">
            <wp:posOffset>91440</wp:posOffset>
          </wp:positionV>
          <wp:extent cx="783696" cy="432000"/>
          <wp:effectExtent l="0" t="0" r="0" b="6350"/>
          <wp:wrapSquare wrapText="bothSides"/>
          <wp:docPr id="32140635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9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CA0">
      <w:rPr>
        <w:noProof/>
      </w:rPr>
      <w:drawing>
        <wp:anchor distT="0" distB="0" distL="114300" distR="114300" simplePos="0" relativeHeight="251696128" behindDoc="0" locked="0" layoutInCell="1" allowOverlap="1" wp14:anchorId="4C573AFD" wp14:editId="263F2953">
          <wp:simplePos x="0" y="0"/>
          <wp:positionH relativeFrom="column">
            <wp:posOffset>1099185</wp:posOffset>
          </wp:positionH>
          <wp:positionV relativeFrom="paragraph">
            <wp:posOffset>94615</wp:posOffset>
          </wp:positionV>
          <wp:extent cx="858520" cy="467995"/>
          <wp:effectExtent l="0" t="0" r="0" b="8255"/>
          <wp:wrapSquare wrapText="bothSides"/>
          <wp:docPr id="480973511" name="Imagen 1" descr="Dibujo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475973" name="Imagen 1" descr="Dibujo en blanco y negro&#10;&#10;El contenido generado por IA puede ser incorrecto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C75C274" wp14:editId="40746BAD">
          <wp:simplePos x="0" y="0"/>
          <wp:positionH relativeFrom="column">
            <wp:posOffset>-184785</wp:posOffset>
          </wp:positionH>
          <wp:positionV relativeFrom="paragraph">
            <wp:posOffset>174625</wp:posOffset>
          </wp:positionV>
          <wp:extent cx="1352550" cy="361140"/>
          <wp:effectExtent l="0" t="0" r="0" b="0"/>
          <wp:wrapSquare wrapText="bothSides"/>
          <wp:docPr id="86271670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6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74D3E6" w14:textId="37508D80" w:rsidR="00671CA0" w:rsidRDefault="00671C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A0"/>
    <w:rsid w:val="00210FAA"/>
    <w:rsid w:val="0040556A"/>
    <w:rsid w:val="00491423"/>
    <w:rsid w:val="006142CD"/>
    <w:rsid w:val="00671CA0"/>
    <w:rsid w:val="00673DE2"/>
    <w:rsid w:val="00712DE5"/>
    <w:rsid w:val="00751EBE"/>
    <w:rsid w:val="007D7241"/>
    <w:rsid w:val="00826E4A"/>
    <w:rsid w:val="00A7593F"/>
    <w:rsid w:val="00AC7E56"/>
    <w:rsid w:val="00CC037F"/>
    <w:rsid w:val="00CD0687"/>
    <w:rsid w:val="00D407C9"/>
    <w:rsid w:val="00ED4680"/>
    <w:rsid w:val="00F3648F"/>
    <w:rsid w:val="00FA1E4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7C8B3"/>
  <w15:chartTrackingRefBased/>
  <w15:docId w15:val="{9608823E-6F85-4D75-B759-E9DB61F8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A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67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C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C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C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C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C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C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C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C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C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C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C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71CA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CA0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67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CA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López Santaneño</dc:creator>
  <cp:keywords/>
  <dc:description/>
  <cp:lastModifiedBy>Brenda López Santaneño</cp:lastModifiedBy>
  <cp:revision>3</cp:revision>
  <cp:lastPrinted>2025-07-14T20:51:00Z</cp:lastPrinted>
  <dcterms:created xsi:type="dcterms:W3CDTF">2025-07-11T16:46:00Z</dcterms:created>
  <dcterms:modified xsi:type="dcterms:W3CDTF">2025-07-14T20:57:00Z</dcterms:modified>
</cp:coreProperties>
</file>